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Brokatowe szpilki kameleon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wyjątkowych butów, które będą zachwycać swoim blaskiem, to brokatowe szpilki kameleon zostały stworzone dla Ciebie! Sprawdź, w jaki sposób możesz je wkomponować do codziennych stylizacji.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mieć oryginalny styl? Zamierzasz zaskoczyć zakupem unikatowego obuwia?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brokatowe szpilki kameleon</w:t>
      </w:r>
      <w:r>
        <w:rPr>
          <w:rFonts w:ascii="calibri" w:hAnsi="calibri" w:eastAsia="calibri" w:cs="calibri"/>
          <w:sz w:val="24"/>
          <w:szCs w:val="24"/>
        </w:rPr>
        <w:t xml:space="preserve"> z pewnością przypadną Ci do gustu. Zapewniamy, że będzie zwracać uwagę i zachwycać swoim blaskiem. Sprawdźmy, gdzie można je znaleźć i w jakich stylizacjach sprawdzą się najlepiej.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Wyróżnij się w tłumie!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posiadać swój indywidualny i oryginalny styl, to wcale nie musisz od razu zmieniać całej garderoby. Wystarczy skupić się na kilku bazowych elementach, które będą wyróżniać twój strój. Do tej roli doskonale pasują </w:t>
      </w:r>
      <w:r>
        <w:rPr>
          <w:rFonts w:ascii="calibri" w:hAnsi="calibri" w:eastAsia="calibri" w:cs="calibri"/>
          <w:sz w:val="24"/>
          <w:szCs w:val="24"/>
          <w:b/>
        </w:rPr>
        <w:t xml:space="preserve">brokatowe szpilki kameleon</w:t>
      </w:r>
      <w:r>
        <w:rPr>
          <w:rFonts w:ascii="calibri" w:hAnsi="calibri" w:eastAsia="calibri" w:cs="calibri"/>
          <w:sz w:val="24"/>
          <w:szCs w:val="24"/>
        </w:rPr>
        <w:t xml:space="preserve">. Jesteś w błędzie jeśli sądzisz, że możesz nosić je tylko na wielkie bale czy imprezy. Sprawdzą się świetnie na co dzień, ponieważ będą unikalnym dodatkiem. Połącz je z klasyczną koszulą w jasnym kolorze oraz jeansami z wysokim stanem. Do tego dobierz delikatny łańcuszek lub bransoletkę i jesteś gotowa na podbój świata. Nie trzymaj się utartych schematów, tylko wymyślaj nowe rozwiązania - to jest klucz do sukcesu!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brokatowe szpilki kameleon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Brokatowe szpilki kameleon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Lubie Buty. Specjalizujemy się w wyjątkowym obuwiu na każdą kieszeń. Wyróżniamy się wysoką jakością materiałów oraz profesjonalnym wykonaniem naszych produktów. Ponadto do swoich butów możesz dobrać wymarzoną torebkę, ponieważ różnorodne modele na każdą okazję znajdziesz w naszym asortymencie.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lubiebuty.pl/obuwie/czolenka/brokatowe_szpilki_kamele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2024-04-19T04:03:35+02:00</dcterms:created>
  <dcterms:modified xsi:type="dcterms:W3CDTF">2024-04-19T04:03:35+02:00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