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boho - najgorętszy trend tego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boho to stylowy dodatek, który z pewnością stanie się twoim ulubionym w nadchodzącym sezonie wiosenno-letnim. Sprawdź, który model przypadnie Ci do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wyglądać modnie i stylowo na wiosnę? Zastanawiasz się nad nowymi dodatkami do lekkich stylizacji?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boho</w:t>
      </w:r>
      <w:r>
        <w:rPr>
          <w:rFonts w:ascii="calibri" w:hAnsi="calibri" w:eastAsia="calibri" w:cs="calibri"/>
          <w:sz w:val="24"/>
          <w:szCs w:val="24"/>
        </w:rPr>
        <w:t xml:space="preserve"> i przekonaj się sama, że to najgorętszy trend zbliżającego się sezonu.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Torba jest nieodłącznym elementem w garderobie każdej kobiety. Może być kompaktowa na wyjście ze znajomymi lub większa do pracy i szkoły. Wybór stylu zależy już od naszych indywidualnych preferencji. Najczęściej dopasowujemy je do zawartości szafy, aby współgrała z całością. Jeśli zamierzasz odświeżyć swój styl na wiosnę, to warto sprawdzić oryginalne </w:t>
      </w:r>
      <w:r>
        <w:rPr>
          <w:rFonts w:ascii="calibri" w:hAnsi="calibri" w:eastAsia="calibri" w:cs="calibri"/>
          <w:sz w:val="24"/>
          <w:szCs w:val="24"/>
          <w:b/>
        </w:rPr>
        <w:t xml:space="preserve">torebki boho</w:t>
      </w:r>
      <w:r>
        <w:rPr>
          <w:rFonts w:ascii="calibri" w:hAnsi="calibri" w:eastAsia="calibri" w:cs="calibri"/>
          <w:sz w:val="24"/>
          <w:szCs w:val="24"/>
        </w:rPr>
        <w:t xml:space="preserve">. Z pewnością dodadzą lekkości i niepowtarzalnego charakteru każdej stylizacji. Ponadto są uniwersalne i dopasują się nie tylko do klasycznej białej koszuli, ale również ekstrawaganckiej sukienki. Wszystko zależy od twojej wyobraźni.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torebki boho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boho</w:t>
      </w:r>
      <w:r>
        <w:rPr>
          <w:rFonts w:ascii="calibri" w:hAnsi="calibri" w:eastAsia="calibri" w:cs="calibri"/>
          <w:sz w:val="24"/>
          <w:szCs w:val="24"/>
        </w:rPr>
        <w:t xml:space="preserve"> można znaleźć w wielu sklepach stacjonarnych i internetowych. Przed zakupem warto sprawdzić kilka ważnych kwestii. Przede wszystkim jakość wykonania i użyte materiały. Lepiej zaufać renomowanej i cenionej marce, która posiada doświadczenie w swojej branży. Będziemy mieć wtedy pewność o trwałości i stylowym wyglądzie tego typu dodatku. Bawmy się modą, aby stworzyć swój własny, niepowtarzalny styl.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torebki/pozost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2026-03-20T04:23:26+01:00</dcterms:created>
  <dcterms:modified xsi:type="dcterms:W3CDTF">2026-03-20T04:23:26+01:00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