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Śniegowce 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Śniegowce tanie mogą stać się twoim ulubionym rodzajem obuwia zimowego! Wygoda i komfort to ich znaki rozpoznawcze!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zimy chcesz czuć się komfortowo? Zastanawiasz się jakie obuwie spełni wszystkie twoje oczekiwania?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Śniegowce tanie</w:t>
      </w:r>
      <w:r>
        <w:rPr>
          <w:rFonts w:ascii="calibri" w:hAnsi="calibri" w:eastAsia="calibri" w:cs="calibri"/>
          <w:sz w:val="24"/>
          <w:szCs w:val="24"/>
        </w:rPr>
        <w:t xml:space="preserve"> to dobra alternatywa dla klasycznych kozaków. Są równie wygodne i ciepłe, jednak są krótsze. Będą świetnie prezentować się do spodni oraz spódnic i sukienek. Sprawdźmy, jakie posiadają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Śniegowce tanie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funkcjonalne i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obuwia zimowego zależy nam na wielu przydatnych parametrach. Chcemy, aby buty utrzymywały przyjemne ciepło, chroniły nas przed wilgocią, były wygodne i pasowały do większości naszych ubrań w garderobie. Nieodłączna jest również kwestia ceny i jakości. Wszystkie te życzenia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śniegowce tanie</w:t>
      </w:r>
      <w:r>
        <w:rPr>
          <w:rFonts w:ascii="calibri" w:hAnsi="calibri" w:eastAsia="calibri" w:cs="calibri"/>
          <w:sz w:val="24"/>
          <w:szCs w:val="24"/>
        </w:rPr>
        <w:t xml:space="preserve">. Dodatkowo są również jednym z największych trendów w tegorocznej modzie zimowej. Można je znaleźć w klasycznym czarnym i białym kolorze, ale również w oryginalnych czerwieniach, różach i beżach. Z pewnością wprowadzą powiew świeżości do twojej szafy i sprawią, że zima nie będzie już taka straszna.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jest taką częścią garderoby, dla której ważna jest jakość materiałów. Dzięki niej buty przez długi czas będą spełniać swoją rolę.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Śniegowce tanie</w:t>
      </w:r>
      <w:r>
        <w:rPr>
          <w:rFonts w:ascii="calibri" w:hAnsi="calibri" w:eastAsia="calibri" w:cs="calibri"/>
          <w:sz w:val="24"/>
          <w:szCs w:val="24"/>
        </w:rPr>
        <w:t xml:space="preserve"> wyróżniają się bardzo dobrą jakością materiałów oraz precyzyjnym wykonaniem. W ten sposób nie są narażone na śnieg i deszcz oraz zachowują swój pierwotny wygląd i kształt. Jest to obuwie stworzone do zadań specjalnych, dlatego warto się w nie zaopatrzyć na tegoroczną zimę!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sniegowc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2026-03-20T04:21:47+01:00</dcterms:created>
  <dcterms:modified xsi:type="dcterms:W3CDTF">2026-03-20T04:21:47+01:00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